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9A561" w14:textId="77777777" w:rsidR="002C0B36" w:rsidRPr="00350801" w:rsidRDefault="002C0B36" w:rsidP="001D2C11">
      <w:pPr>
        <w:spacing w:after="0" w:line="320" w:lineRule="exact"/>
        <w:rPr>
          <w:rFonts w:ascii="Bookman Old Style" w:hAnsi="Bookman Old Style" w:cs="Cambria"/>
          <w:b/>
          <w:bCs/>
          <w:color w:val="000000"/>
          <w:sz w:val="24"/>
          <w:szCs w:val="24"/>
        </w:rPr>
      </w:pPr>
      <w:bookmarkStart w:id="0" w:name="_Hlk105657910"/>
    </w:p>
    <w:p w14:paraId="492A592C" w14:textId="0F359ABB" w:rsidR="002C0B36" w:rsidRPr="00350801" w:rsidRDefault="00400A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Bookman Old Style" w:hAnsi="Bookman Old Style" w:cstheme="minorHAnsi"/>
        </w:rPr>
      </w:pPr>
      <w:bookmarkStart w:id="1" w:name="_Hlk130292760"/>
      <w:r w:rsidRPr="00350801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MANIFESTAZIONE DI INTERESSE </w:t>
      </w:r>
      <w:bookmarkStart w:id="2" w:name="_Hlk130287953"/>
      <w:r w:rsidRPr="00350801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FINALIZZATA A REPERIRE PROPOSTE PROGETTUALI DA INSERIRE NELLA PROGRAMMAZIONE </w:t>
      </w:r>
      <w:r w:rsidR="00F83513" w:rsidRPr="00350801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ARTISTICO CULTURALE </w:t>
      </w:r>
      <w:r w:rsidR="00A01002" w:rsidRPr="00350801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2</w:t>
      </w:r>
      <w:r w:rsidR="00573A02" w:rsidRPr="00350801">
        <w:rPr>
          <w:rFonts w:ascii="Bookman Old Style" w:hAnsi="Bookman Old Style"/>
          <w:b/>
        </w:rPr>
        <w:t>025</w:t>
      </w:r>
      <w:r w:rsidR="00573A02" w:rsidRPr="00350801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bookmarkEnd w:id="1"/>
      <w:bookmarkEnd w:id="2"/>
    </w:p>
    <w:p w14:paraId="78ABCC24" w14:textId="77777777" w:rsidR="002C0B36" w:rsidRPr="00350801" w:rsidRDefault="002C0B36">
      <w:pPr>
        <w:spacing w:after="0" w:line="320" w:lineRule="exact"/>
        <w:jc w:val="center"/>
        <w:rPr>
          <w:rFonts w:ascii="Bookman Old Style" w:hAnsi="Bookman Old Style" w:cs="Cambria"/>
          <w:b/>
          <w:bCs/>
          <w:color w:val="000000"/>
          <w:sz w:val="24"/>
          <w:szCs w:val="24"/>
        </w:rPr>
      </w:pPr>
    </w:p>
    <w:p w14:paraId="71C37524" w14:textId="40D3452B" w:rsidR="002C0B36" w:rsidRPr="00350801" w:rsidRDefault="00350801">
      <w:pPr>
        <w:spacing w:after="0" w:line="320" w:lineRule="exact"/>
        <w:jc w:val="center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350801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ALL.</w:t>
      </w:r>
      <w:r w:rsidR="00400AC9" w:rsidRPr="00350801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1</w:t>
      </w:r>
    </w:p>
    <w:p w14:paraId="7271CDDA" w14:textId="77777777" w:rsidR="002C0B36" w:rsidRPr="00350801" w:rsidRDefault="00400AC9">
      <w:pPr>
        <w:spacing w:after="0" w:line="320" w:lineRule="exact"/>
        <w:jc w:val="center"/>
        <w:rPr>
          <w:rFonts w:ascii="Bookman Old Style" w:hAnsi="Bookman Old Style" w:cs="Cambria"/>
          <w:b/>
          <w:bCs/>
          <w:color w:val="000000"/>
          <w:sz w:val="24"/>
          <w:szCs w:val="24"/>
        </w:rPr>
      </w:pPr>
      <w:r w:rsidRPr="00350801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DOMANDA DI PARTECIPAZIONE ALLA MANIFESTAZIONE DI INTERESSE</w:t>
      </w:r>
      <w:r w:rsidRPr="00350801">
        <w:rPr>
          <w:rFonts w:ascii="Bookman Old Style" w:hAnsi="Bookman Old Style" w:cstheme="minorHAnsi"/>
        </w:rPr>
        <w:t>,</w:t>
      </w:r>
      <w:r w:rsidRPr="00350801">
        <w:rPr>
          <w:rFonts w:ascii="Bookman Old Style" w:hAnsi="Bookman Old Style"/>
        </w:rPr>
        <w:t xml:space="preserve"> </w:t>
      </w:r>
      <w:r w:rsidRPr="00350801">
        <w:rPr>
          <w:rFonts w:ascii="Bookman Old Style" w:hAnsi="Bookman Old Style"/>
        </w:rPr>
        <w:br/>
        <w:t xml:space="preserve">redatta sotto forma di dichiarazione sostitutiva resa ai sensi del D.P.R. n. 445/ 2000 </w:t>
      </w:r>
      <w:r w:rsidRPr="00350801">
        <w:rPr>
          <w:rFonts w:ascii="Bookman Old Style" w:hAnsi="Bookman Old Style"/>
        </w:rPr>
        <w:br/>
      </w:r>
      <w:bookmarkEnd w:id="0"/>
    </w:p>
    <w:p w14:paraId="12F31411" w14:textId="77777777" w:rsidR="002C0B36" w:rsidRPr="00350801" w:rsidRDefault="002C0B36">
      <w:pPr>
        <w:spacing w:after="0" w:line="320" w:lineRule="exact"/>
        <w:rPr>
          <w:rFonts w:ascii="Bookman Old Style" w:hAnsi="Bookman Old Style"/>
        </w:rPr>
      </w:pPr>
    </w:p>
    <w:p w14:paraId="12558AFF" w14:textId="78515EDD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 xml:space="preserve">La sottoscritta /Il sottoscritto (nome) _____________________ (cognome) __________________ </w:t>
      </w:r>
      <w:r w:rsidR="0016329B">
        <w:rPr>
          <w:rFonts w:ascii="Bookman Old Style" w:hAnsi="Bookman Old Style"/>
        </w:rPr>
        <w:t>C.F. _____________________</w:t>
      </w:r>
      <w:proofErr w:type="gramStart"/>
      <w:r w:rsidR="0016329B">
        <w:rPr>
          <w:rFonts w:ascii="Bookman Old Style" w:hAnsi="Bookman Old Style"/>
        </w:rPr>
        <w:t xml:space="preserve">_  </w:t>
      </w:r>
      <w:r w:rsidRPr="00350801">
        <w:rPr>
          <w:rFonts w:ascii="Bookman Old Style" w:hAnsi="Bookman Old Style"/>
        </w:rPr>
        <w:t>nata</w:t>
      </w:r>
      <w:proofErr w:type="gramEnd"/>
      <w:r w:rsidRPr="00350801">
        <w:rPr>
          <w:rFonts w:ascii="Bookman Old Style" w:hAnsi="Bookman Old Style"/>
        </w:rPr>
        <w:t>/o a _________________</w:t>
      </w:r>
      <w:r w:rsidR="0016329B">
        <w:rPr>
          <w:rFonts w:ascii="Bookman Old Style" w:hAnsi="Bookman Old Style"/>
        </w:rPr>
        <w:t>_______</w:t>
      </w:r>
      <w:r w:rsidRPr="00350801">
        <w:rPr>
          <w:rFonts w:ascii="Bookman Old Style" w:hAnsi="Bookman Old Style"/>
        </w:rPr>
        <w:t>_____ il ______</w:t>
      </w:r>
      <w:r w:rsidR="0016329B">
        <w:rPr>
          <w:rFonts w:ascii="Bookman Old Style" w:hAnsi="Bookman Old Style"/>
        </w:rPr>
        <w:t>___</w:t>
      </w:r>
      <w:r w:rsidRPr="00350801">
        <w:rPr>
          <w:rFonts w:ascii="Bookman Old Style" w:hAnsi="Bookman Old Style"/>
        </w:rPr>
        <w:t xml:space="preserve">__________ </w:t>
      </w:r>
    </w:p>
    <w:p w14:paraId="76C222AA" w14:textId="50C44642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</w:rPr>
        <w:t>residente</w:t>
      </w:r>
      <w:proofErr w:type="gramEnd"/>
      <w:r w:rsidRPr="00350801">
        <w:rPr>
          <w:rFonts w:ascii="Bookman Old Style" w:hAnsi="Bookman Old Style"/>
        </w:rPr>
        <w:t xml:space="preserve"> in ____________________ </w:t>
      </w:r>
      <w:proofErr w:type="spellStart"/>
      <w:r w:rsidRPr="00350801">
        <w:rPr>
          <w:rFonts w:ascii="Bookman Old Style" w:hAnsi="Bookman Old Style"/>
        </w:rPr>
        <w:t>Prov</w:t>
      </w:r>
      <w:proofErr w:type="spellEnd"/>
      <w:r w:rsidRPr="00350801">
        <w:rPr>
          <w:rFonts w:ascii="Bookman Old Style" w:hAnsi="Bookman Old Style"/>
        </w:rPr>
        <w:t>. ______ in via</w:t>
      </w:r>
      <w:r w:rsidR="0016329B">
        <w:rPr>
          <w:rFonts w:ascii="Bookman Old Style" w:hAnsi="Bookman Old Style"/>
        </w:rPr>
        <w:t xml:space="preserve"> __________________________</w:t>
      </w:r>
      <w:r w:rsidRPr="00350801">
        <w:rPr>
          <w:rFonts w:ascii="Bookman Old Style" w:hAnsi="Bookman Old Style"/>
        </w:rPr>
        <w:t>__ n. _____</w:t>
      </w:r>
    </w:p>
    <w:p w14:paraId="10B8BF48" w14:textId="358C24FA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  <w:lang w:val="en-US"/>
        </w:rPr>
        <w:t>C.A.P. _____________ tel. ____________________________ cell</w:t>
      </w:r>
      <w:proofErr w:type="gramEnd"/>
      <w:r w:rsidRPr="00350801">
        <w:rPr>
          <w:rFonts w:ascii="Bookman Old Style" w:hAnsi="Bookman Old Style"/>
          <w:lang w:val="en-US"/>
        </w:rPr>
        <w:t xml:space="preserve">. </w:t>
      </w:r>
      <w:r w:rsidRPr="00350801">
        <w:rPr>
          <w:rFonts w:ascii="Bookman Old Style" w:hAnsi="Bookman Old Style"/>
        </w:rPr>
        <w:t xml:space="preserve">______________________________ </w:t>
      </w:r>
    </w:p>
    <w:p w14:paraId="1A8EF9CF" w14:textId="333F25C5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bookmarkStart w:id="3" w:name="_Hlk114832602"/>
      <w:proofErr w:type="gramStart"/>
      <w:r w:rsidRPr="00350801">
        <w:rPr>
          <w:rFonts w:ascii="Bookman Old Style" w:hAnsi="Bookman Old Style"/>
        </w:rPr>
        <w:t>e-mail</w:t>
      </w:r>
      <w:proofErr w:type="gramEnd"/>
      <w:r w:rsidRPr="00350801">
        <w:rPr>
          <w:rFonts w:ascii="Bookman Old Style" w:hAnsi="Bookman Old Style"/>
        </w:rPr>
        <w:t xml:space="preserve"> ________________________________________________________________________________</w:t>
      </w:r>
      <w:bookmarkEnd w:id="3"/>
    </w:p>
    <w:p w14:paraId="7A124D11" w14:textId="77777777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 xml:space="preserve"> </w:t>
      </w:r>
    </w:p>
    <w:p w14:paraId="2B238155" w14:textId="766E05DA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</w:rPr>
        <w:t>in</w:t>
      </w:r>
      <w:proofErr w:type="gramEnd"/>
      <w:r w:rsidRPr="00350801">
        <w:rPr>
          <w:rFonts w:ascii="Bookman Old Style" w:hAnsi="Bookman Old Style"/>
        </w:rPr>
        <w:t xml:space="preserve"> qualità di Legale Rappresentante del soggetto _______________________________________</w:t>
      </w:r>
    </w:p>
    <w:p w14:paraId="0C2572F9" w14:textId="6568EDF6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_______________________________________________________________________________________ forma giuridica ________________________________________________________________________</w:t>
      </w:r>
    </w:p>
    <w:p w14:paraId="13B86CD0" w14:textId="0A9AE6ED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</w:rPr>
        <w:t>con</w:t>
      </w:r>
      <w:proofErr w:type="gramEnd"/>
      <w:r w:rsidRPr="00350801">
        <w:rPr>
          <w:rFonts w:ascii="Bookman Old Style" w:hAnsi="Bookman Old Style"/>
        </w:rPr>
        <w:t xml:space="preserve"> sede legale in _____________________ </w:t>
      </w:r>
      <w:proofErr w:type="spellStart"/>
      <w:r w:rsidRPr="00350801">
        <w:rPr>
          <w:rFonts w:ascii="Bookman Old Style" w:hAnsi="Bookman Old Style"/>
        </w:rPr>
        <w:t>Prov</w:t>
      </w:r>
      <w:proofErr w:type="spellEnd"/>
      <w:r w:rsidRPr="00350801">
        <w:rPr>
          <w:rFonts w:ascii="Bookman Old Style" w:hAnsi="Bookman Old Style"/>
        </w:rPr>
        <w:t>. _____ alla via _____________________________</w:t>
      </w:r>
    </w:p>
    <w:p w14:paraId="25331D70" w14:textId="6EEC96AC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r w:rsidRPr="00350801">
        <w:rPr>
          <w:rFonts w:ascii="Bookman Old Style" w:hAnsi="Bookman Old Style"/>
          <w:lang w:val="en-US"/>
        </w:rPr>
        <w:t xml:space="preserve">C.A.P.  </w:t>
      </w:r>
      <w:proofErr w:type="gramStart"/>
      <w:r w:rsidRPr="00350801">
        <w:rPr>
          <w:rFonts w:ascii="Bookman Old Style" w:hAnsi="Bookman Old Style"/>
          <w:lang w:val="en-US"/>
        </w:rPr>
        <w:t>_______________ tel. __</w:t>
      </w:r>
      <w:r w:rsidR="0016329B">
        <w:rPr>
          <w:rFonts w:ascii="Bookman Old Style" w:hAnsi="Bookman Old Style"/>
          <w:lang w:val="en-US"/>
        </w:rPr>
        <w:t>________________________ cell</w:t>
      </w:r>
      <w:proofErr w:type="gramEnd"/>
      <w:r w:rsidR="0016329B">
        <w:rPr>
          <w:rFonts w:ascii="Bookman Old Style" w:hAnsi="Bookman Old Style"/>
          <w:lang w:val="en-US"/>
        </w:rPr>
        <w:t>. _</w:t>
      </w:r>
      <w:r w:rsidRPr="00350801">
        <w:rPr>
          <w:rFonts w:ascii="Bookman Old Style" w:hAnsi="Bookman Old Style"/>
        </w:rPr>
        <w:t>____________________________</w:t>
      </w:r>
    </w:p>
    <w:p w14:paraId="34FD1C2B" w14:textId="7BE5ABF3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</w:rPr>
        <w:t>e-mail</w:t>
      </w:r>
      <w:proofErr w:type="gramEnd"/>
      <w:r w:rsidRPr="00350801">
        <w:rPr>
          <w:rFonts w:ascii="Bookman Old Style" w:hAnsi="Bookman Old Style"/>
        </w:rPr>
        <w:t xml:space="preserve"> ____________________________________ PEC _______________________________________ </w:t>
      </w:r>
    </w:p>
    <w:p w14:paraId="6D2E6639" w14:textId="25D43416" w:rsidR="002C0B36" w:rsidRPr="00350801" w:rsidRDefault="0016329B">
      <w:pPr>
        <w:spacing w:after="0"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sito</w:t>
      </w:r>
      <w:proofErr w:type="gramEnd"/>
      <w:r>
        <w:rPr>
          <w:rFonts w:ascii="Bookman Old Style" w:hAnsi="Bookman Old Style"/>
        </w:rPr>
        <w:t xml:space="preserve"> web </w:t>
      </w:r>
      <w:r w:rsidR="00400AC9" w:rsidRPr="00350801">
        <w:rPr>
          <w:rFonts w:ascii="Bookman Old Style" w:hAnsi="Bookman Old Style"/>
        </w:rPr>
        <w:t>______________________________________________________________________________</w:t>
      </w:r>
    </w:p>
    <w:p w14:paraId="28149949" w14:textId="7FC12F1C" w:rsidR="002C0B36" w:rsidRPr="00350801" w:rsidRDefault="00400AC9">
      <w:pPr>
        <w:spacing w:after="0" w:line="360" w:lineRule="auto"/>
        <w:rPr>
          <w:rFonts w:ascii="Bookman Old Style" w:hAnsi="Bookman Old Style"/>
        </w:rPr>
      </w:pPr>
      <w:bookmarkStart w:id="4" w:name="_Hlk105146944"/>
      <w:r w:rsidRPr="00350801">
        <w:rPr>
          <w:rFonts w:ascii="Bookman Old Style" w:hAnsi="Bookman Old Style"/>
        </w:rPr>
        <w:t>C.F_____________</w:t>
      </w:r>
      <w:r w:rsidR="0016329B">
        <w:rPr>
          <w:rFonts w:ascii="Bookman Old Style" w:hAnsi="Bookman Old Style"/>
        </w:rPr>
        <w:t>________________________ P. IVA_</w:t>
      </w:r>
      <w:r w:rsidRPr="00350801">
        <w:rPr>
          <w:rFonts w:ascii="Bookman Old Style" w:hAnsi="Bookman Old Style"/>
        </w:rPr>
        <w:t>_______________________________________</w:t>
      </w:r>
      <w:bookmarkEnd w:id="4"/>
    </w:p>
    <w:p w14:paraId="394953AC" w14:textId="77777777" w:rsidR="002C0B36" w:rsidRPr="00350801" w:rsidRDefault="002C0B36">
      <w:pPr>
        <w:spacing w:after="60" w:line="360" w:lineRule="auto"/>
        <w:jc w:val="both"/>
        <w:rPr>
          <w:rFonts w:ascii="Bookman Old Style" w:hAnsi="Bookman Old Style"/>
        </w:rPr>
      </w:pPr>
    </w:p>
    <w:p w14:paraId="2D6F18C4" w14:textId="183F2F18" w:rsidR="002C0B36" w:rsidRPr="00350801" w:rsidRDefault="00400AC9" w:rsidP="00CB6AEB">
      <w:pPr>
        <w:spacing w:after="60" w:line="36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Con Atto costitutivo e Statuto registrati presso l’Agenzia delle Entrate (indicare di seguito gli estremi di registrazione e la sede territoriale competente): _______________________________________________</w:t>
      </w:r>
      <w:r w:rsidR="00CB6AEB">
        <w:rPr>
          <w:rFonts w:ascii="Bookman Old Style" w:hAnsi="Bookman Old Style"/>
        </w:rPr>
        <w:t>________________________________________</w:t>
      </w:r>
    </w:p>
    <w:p w14:paraId="41F0CD55" w14:textId="77777777" w:rsidR="00364D46" w:rsidRPr="00350801" w:rsidRDefault="00364D46" w:rsidP="00364D46">
      <w:pPr>
        <w:spacing w:after="60" w:line="360" w:lineRule="auto"/>
        <w:rPr>
          <w:rFonts w:ascii="Bookman Old Style" w:hAnsi="Bookman Old Style"/>
        </w:rPr>
      </w:pPr>
    </w:p>
    <w:p w14:paraId="19A9CD2C" w14:textId="73E98715" w:rsidR="000C3ABB" w:rsidRPr="00350801" w:rsidRDefault="00400AC9" w:rsidP="00D6018F">
      <w:pPr>
        <w:spacing w:after="120" w:line="240" w:lineRule="auto"/>
        <w:rPr>
          <w:rFonts w:ascii="Bookman Old Style" w:hAnsi="Bookman Old Style"/>
          <w:b/>
        </w:rPr>
      </w:pPr>
      <w:r w:rsidRPr="00350801">
        <w:rPr>
          <w:rFonts w:ascii="Bookman Old Style" w:hAnsi="Bookman Old Style"/>
        </w:rPr>
        <w:lastRenderedPageBreak/>
        <w:t>Identificato dal Codice ATECO (2007</w:t>
      </w:r>
      <w:r w:rsidR="00F83513" w:rsidRPr="00350801">
        <w:rPr>
          <w:rFonts w:ascii="Bookman Old Style" w:hAnsi="Bookman Old Style"/>
        </w:rPr>
        <w:t xml:space="preserve"> </w:t>
      </w:r>
      <w:proofErr w:type="spellStart"/>
      <w:r w:rsidR="00F83513" w:rsidRPr="00350801">
        <w:rPr>
          <w:rFonts w:ascii="Bookman Old Style" w:hAnsi="Bookman Old Style"/>
        </w:rPr>
        <w:t>agg</w:t>
      </w:r>
      <w:proofErr w:type="spellEnd"/>
      <w:r w:rsidR="00F83513" w:rsidRPr="00350801">
        <w:rPr>
          <w:rFonts w:ascii="Bookman Old Style" w:hAnsi="Bookman Old Style"/>
        </w:rPr>
        <w:t>. 2022)</w:t>
      </w:r>
      <w:r w:rsidR="00C73990">
        <w:rPr>
          <w:rFonts w:ascii="Bookman Old Style" w:hAnsi="Bookman Old Style"/>
        </w:rPr>
        <w:t xml:space="preserve"> </w:t>
      </w:r>
      <w:r w:rsidR="00F83513" w:rsidRPr="00350801">
        <w:rPr>
          <w:rFonts w:ascii="Bookman Old Style" w:hAnsi="Bookman Old Style"/>
        </w:rPr>
        <w:t>____</w:t>
      </w:r>
      <w:r w:rsidRPr="00350801">
        <w:rPr>
          <w:rFonts w:ascii="Bookman Old Style" w:hAnsi="Bookman Old Style"/>
        </w:rPr>
        <w:t>___________________________________</w:t>
      </w:r>
      <w:r w:rsidR="00F83513" w:rsidRPr="00350801">
        <w:rPr>
          <w:rFonts w:ascii="Bookman Old Style" w:hAnsi="Bookman Old Style"/>
        </w:rPr>
        <w:t>;</w:t>
      </w:r>
      <w:r w:rsidR="00C73990">
        <w:rPr>
          <w:rFonts w:ascii="Bookman Old Style" w:hAnsi="Bookman Old Style"/>
        </w:rPr>
        <w:t xml:space="preserve"> </w:t>
      </w:r>
      <w:r w:rsidRPr="00350801">
        <w:rPr>
          <w:rFonts w:ascii="Bookman Old Style" w:hAnsi="Bookman Old Style"/>
        </w:rPr>
        <w:t>con la seg</w:t>
      </w:r>
      <w:r w:rsidR="00F83513" w:rsidRPr="00350801">
        <w:rPr>
          <w:rFonts w:ascii="Bookman Old Style" w:hAnsi="Bookman Old Style"/>
        </w:rPr>
        <w:t xml:space="preserve">uente descrizione ATECO (2007 </w:t>
      </w:r>
      <w:proofErr w:type="spellStart"/>
      <w:r w:rsidR="00F83513" w:rsidRPr="00350801">
        <w:rPr>
          <w:rFonts w:ascii="Bookman Old Style" w:hAnsi="Bookman Old Style"/>
        </w:rPr>
        <w:t>agg</w:t>
      </w:r>
      <w:proofErr w:type="spellEnd"/>
      <w:r w:rsidR="00F83513" w:rsidRPr="00350801">
        <w:rPr>
          <w:rFonts w:ascii="Bookman Old Style" w:hAnsi="Bookman Old Style"/>
        </w:rPr>
        <w:t>. 2022)</w:t>
      </w:r>
      <w:r w:rsidR="0023215F">
        <w:rPr>
          <w:rFonts w:ascii="Bookman Old Style" w:hAnsi="Bookman Old Style"/>
        </w:rPr>
        <w:t xml:space="preserve"> </w:t>
      </w:r>
      <w:r w:rsidRPr="00350801">
        <w:rPr>
          <w:rFonts w:ascii="Bookman Old Style" w:hAnsi="Bookman Old Style"/>
        </w:rPr>
        <w:t>__________________________________;</w:t>
      </w:r>
      <w:r w:rsidRPr="00350801">
        <w:rPr>
          <w:rFonts w:ascii="Bookman Old Style" w:hAnsi="Bookman Old Style"/>
        </w:rPr>
        <w:br/>
      </w:r>
    </w:p>
    <w:p w14:paraId="3B06889F" w14:textId="7B9B4B88" w:rsidR="003719AA" w:rsidRPr="00350801" w:rsidRDefault="003719AA" w:rsidP="003719AA">
      <w:pPr>
        <w:spacing w:after="120" w:line="240" w:lineRule="auto"/>
        <w:jc w:val="center"/>
        <w:rPr>
          <w:rFonts w:ascii="Bookman Old Style" w:hAnsi="Bookman Old Style"/>
          <w:b/>
        </w:rPr>
      </w:pPr>
      <w:r w:rsidRPr="00350801">
        <w:rPr>
          <w:rFonts w:ascii="Bookman Old Style" w:hAnsi="Bookman Old Style"/>
          <w:b/>
        </w:rPr>
        <w:t>DICHIARA</w:t>
      </w:r>
    </w:p>
    <w:p w14:paraId="0FAD91ED" w14:textId="77777777" w:rsidR="003719AA" w:rsidRPr="00350801" w:rsidRDefault="003719AA" w:rsidP="003719AA">
      <w:pPr>
        <w:spacing w:after="120" w:line="240" w:lineRule="auto"/>
        <w:jc w:val="center"/>
        <w:rPr>
          <w:rFonts w:ascii="Bookman Old Style" w:hAnsi="Bookman Old Style"/>
          <w:b/>
        </w:rPr>
      </w:pPr>
    </w:p>
    <w:p w14:paraId="568807C5" w14:textId="0BA2CB26" w:rsidR="002C0B36" w:rsidRPr="00350801" w:rsidRDefault="003719AA">
      <w:pPr>
        <w:spacing w:after="60" w:line="360" w:lineRule="auto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Di essere i</w:t>
      </w:r>
      <w:r w:rsidR="00400AC9" w:rsidRPr="00350801">
        <w:rPr>
          <w:rFonts w:ascii="Bookman Old Style" w:hAnsi="Bookman Old Style"/>
        </w:rPr>
        <w:t xml:space="preserve">scritto al seguente Albo/Registro nazionale o regionale _______________________ in data ____/____/________ </w:t>
      </w:r>
      <w:r w:rsidR="00400AC9" w:rsidRPr="00350801">
        <w:rPr>
          <w:rFonts w:ascii="Bookman Old Style" w:hAnsi="Bookman Old Style"/>
          <w:i/>
          <w:iCs/>
        </w:rPr>
        <w:t xml:space="preserve">oppure </w:t>
      </w:r>
      <w:r w:rsidR="00400AC9" w:rsidRPr="00350801">
        <w:rPr>
          <w:rFonts w:ascii="Bookman Old Style" w:hAnsi="Bookman Old Style"/>
        </w:rPr>
        <w:t>non iscritto ad alcun Albo/Registro nazionale o regionale per la seguente motivazione (specificare) ________________</w:t>
      </w:r>
      <w:r w:rsidR="00C73990">
        <w:rPr>
          <w:rFonts w:ascii="Bookman Old Style" w:hAnsi="Bookman Old Style"/>
        </w:rPr>
        <w:t>______________________</w:t>
      </w:r>
    </w:p>
    <w:p w14:paraId="3B9F0023" w14:textId="77777777" w:rsidR="002C0B36" w:rsidRPr="00350801" w:rsidRDefault="002C0B36">
      <w:pPr>
        <w:spacing w:after="60" w:line="360" w:lineRule="auto"/>
        <w:rPr>
          <w:rFonts w:ascii="Bookman Old Style" w:hAnsi="Bookman Old Style"/>
          <w:highlight w:val="yellow"/>
        </w:rPr>
      </w:pPr>
    </w:p>
    <w:p w14:paraId="00957E9E" w14:textId="285C69BE" w:rsidR="002C0B36" w:rsidRPr="00350801" w:rsidRDefault="003719AA">
      <w:pPr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Di essere i</w:t>
      </w:r>
      <w:r w:rsidR="00400AC9" w:rsidRPr="00350801">
        <w:rPr>
          <w:rFonts w:ascii="Bookman Old Style" w:hAnsi="Bookman Old Style"/>
        </w:rPr>
        <w:t xml:space="preserve">scritto all’Elenco degli operatori economici del Comune di </w:t>
      </w:r>
      <w:r w:rsidR="000C134D" w:rsidRPr="00350801">
        <w:rPr>
          <w:rFonts w:ascii="Bookman Old Style" w:hAnsi="Bookman Old Style"/>
        </w:rPr>
        <w:t>Molfetta</w:t>
      </w:r>
      <w:r w:rsidR="00400AC9" w:rsidRPr="00350801">
        <w:rPr>
          <w:rFonts w:ascii="Bookman Old Style" w:hAnsi="Bookman Old Style"/>
        </w:rPr>
        <w:t xml:space="preserve"> con la/le seguente/i Abilitazione commerciale/i – </w:t>
      </w:r>
      <w:r w:rsidR="000C134D" w:rsidRPr="00350801">
        <w:rPr>
          <w:rFonts w:ascii="Bookman Old Style" w:hAnsi="Bookman Old Style"/>
        </w:rPr>
        <w:t>Categoria: _______________________</w:t>
      </w:r>
      <w:r w:rsidR="00400AC9" w:rsidRPr="00350801">
        <w:rPr>
          <w:rFonts w:ascii="Bookman Old Style" w:hAnsi="Bookman Old Style"/>
        </w:rPr>
        <w:t>________________________________________________________________</w:t>
      </w:r>
      <w:r w:rsidR="00400AC9" w:rsidRPr="00350801">
        <w:rPr>
          <w:rFonts w:ascii="Bookman Old Style" w:hAnsi="Bookman Old Style"/>
        </w:rPr>
        <w:br/>
        <w:t>______________________________________________________________________________________________________________________________________________________________________________</w:t>
      </w:r>
    </w:p>
    <w:p w14:paraId="7A9AF2A7" w14:textId="255BE449" w:rsidR="00F01D75" w:rsidRPr="00350801" w:rsidRDefault="00F01D75">
      <w:pPr>
        <w:rPr>
          <w:rFonts w:ascii="Bookman Old Style" w:hAnsi="Bookman Old Style"/>
        </w:rPr>
      </w:pPr>
    </w:p>
    <w:p w14:paraId="4C8E26BF" w14:textId="2326BCAF" w:rsidR="00F01D75" w:rsidRPr="00350801" w:rsidRDefault="003719AA" w:rsidP="00F01D75">
      <w:pPr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Di essere iscritto</w:t>
      </w:r>
      <w:r w:rsidR="00F01D75" w:rsidRPr="00350801">
        <w:rPr>
          <w:rFonts w:ascii="Bookman Old Style" w:hAnsi="Bookman Old Style"/>
        </w:rPr>
        <w:t xml:space="preserve"> al Mercato Elettronico della Pubblica Amministrazione (</w:t>
      </w:r>
      <w:proofErr w:type="spellStart"/>
      <w:r w:rsidR="00F01D75" w:rsidRPr="00350801">
        <w:rPr>
          <w:rFonts w:ascii="Bookman Old Style" w:hAnsi="Bookman Old Style"/>
        </w:rPr>
        <w:t>MePA</w:t>
      </w:r>
      <w:proofErr w:type="spellEnd"/>
      <w:r w:rsidR="00F01D75" w:rsidRPr="00350801">
        <w:rPr>
          <w:rFonts w:ascii="Bookman Old Style" w:hAnsi="Bookman Old Style"/>
        </w:rPr>
        <w:t>) con la/le seguente/i Abilitazione commerciale/i – Categoria: _____________________</w:t>
      </w:r>
      <w:r w:rsidR="00AA08C5" w:rsidRPr="00350801">
        <w:rPr>
          <w:rFonts w:ascii="Bookman Old Style" w:hAnsi="Bookman Old Style"/>
        </w:rPr>
        <w:t>_______________________</w:t>
      </w:r>
      <w:r w:rsidR="00F01D75" w:rsidRPr="00350801">
        <w:rPr>
          <w:rFonts w:ascii="Bookman Old Style" w:hAnsi="Bookman Old Style"/>
        </w:rPr>
        <w:t>___________________________________________</w:t>
      </w:r>
      <w:r w:rsidR="00F01D75" w:rsidRPr="00350801">
        <w:rPr>
          <w:rFonts w:ascii="Bookman Old Style" w:hAnsi="Bookman Old Style"/>
        </w:rPr>
        <w:br/>
        <w:t>______________________________________________________________________________________________________________________________________________________________________________</w:t>
      </w:r>
    </w:p>
    <w:p w14:paraId="7454E499" w14:textId="1A43659D" w:rsidR="003719AA" w:rsidRPr="00350801" w:rsidRDefault="00F01D75">
      <w:pPr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Con codice/i CPV ____</w:t>
      </w:r>
      <w:r w:rsidR="00AA08C5" w:rsidRPr="00350801">
        <w:rPr>
          <w:rFonts w:ascii="Bookman Old Style" w:hAnsi="Bookman Old Style"/>
        </w:rPr>
        <w:t>_</w:t>
      </w:r>
      <w:r w:rsidRPr="00350801">
        <w:rPr>
          <w:rFonts w:ascii="Bookman Old Style" w:hAnsi="Bookman Old Style"/>
        </w:rPr>
        <w:t>____________________________________________________________________</w:t>
      </w:r>
      <w:r w:rsidR="00C73990">
        <w:rPr>
          <w:rFonts w:ascii="Bookman Old Style" w:hAnsi="Bookman Old Style"/>
        </w:rPr>
        <w:t>______________</w:t>
      </w:r>
      <w:r w:rsidRPr="00350801">
        <w:rPr>
          <w:rFonts w:ascii="Bookman Old Style" w:hAnsi="Bookman Old Style"/>
        </w:rPr>
        <w:t xml:space="preserve"> _________________</w:t>
      </w:r>
      <w:r w:rsidR="00AA08C5" w:rsidRPr="00350801">
        <w:rPr>
          <w:rFonts w:ascii="Bookman Old Style" w:hAnsi="Bookman Old Style"/>
        </w:rPr>
        <w:t>_</w:t>
      </w:r>
      <w:r w:rsidRPr="00350801">
        <w:rPr>
          <w:rFonts w:ascii="Bookman Old Style" w:hAnsi="Bookman Old Style"/>
        </w:rPr>
        <w:t>_____________________________________________________________________</w:t>
      </w:r>
    </w:p>
    <w:p w14:paraId="20E0AB6F" w14:textId="77777777" w:rsidR="00054F61" w:rsidRPr="00350801" w:rsidRDefault="00054F61">
      <w:pPr>
        <w:spacing w:before="120" w:after="120" w:line="240" w:lineRule="auto"/>
        <w:jc w:val="center"/>
        <w:rPr>
          <w:rFonts w:ascii="Bookman Old Style" w:hAnsi="Bookman Old Style"/>
          <w:b/>
        </w:rPr>
      </w:pPr>
    </w:p>
    <w:p w14:paraId="3258F911" w14:textId="4F844890" w:rsidR="002C0B36" w:rsidRPr="00350801" w:rsidRDefault="00400AC9">
      <w:pPr>
        <w:spacing w:before="120" w:after="120" w:line="240" w:lineRule="auto"/>
        <w:jc w:val="center"/>
        <w:rPr>
          <w:rFonts w:ascii="Bookman Old Style" w:hAnsi="Bookman Old Style"/>
          <w:b/>
        </w:rPr>
      </w:pPr>
      <w:r w:rsidRPr="00350801">
        <w:rPr>
          <w:rFonts w:ascii="Bookman Old Style" w:hAnsi="Bookman Old Style"/>
          <w:b/>
        </w:rPr>
        <w:t>CHIEDE</w:t>
      </w:r>
    </w:p>
    <w:p w14:paraId="1A57D908" w14:textId="77777777" w:rsidR="002C0B36" w:rsidRPr="00350801" w:rsidRDefault="002C0B36">
      <w:pPr>
        <w:spacing w:after="0" w:line="300" w:lineRule="exact"/>
        <w:jc w:val="center"/>
        <w:rPr>
          <w:rFonts w:ascii="Bookman Old Style" w:hAnsi="Bookman Old Style" w:cs="Times New Roman"/>
        </w:rPr>
      </w:pPr>
      <w:bookmarkStart w:id="5" w:name="_Hlk130295626"/>
      <w:bookmarkEnd w:id="5"/>
    </w:p>
    <w:p w14:paraId="372DB68D" w14:textId="2A0D39A5" w:rsidR="002C0B36" w:rsidRPr="00350801" w:rsidRDefault="00400AC9">
      <w:pPr>
        <w:spacing w:after="120" w:line="240" w:lineRule="auto"/>
        <w:jc w:val="both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</w:rPr>
        <w:t>di</w:t>
      </w:r>
      <w:proofErr w:type="gramEnd"/>
      <w:r w:rsidRPr="00350801">
        <w:rPr>
          <w:rFonts w:ascii="Bookman Old Style" w:hAnsi="Bookman Old Style"/>
        </w:rPr>
        <w:t xml:space="preserve"> partecipare alla manifestazione di interesse in oggetto finalizzata a reperire proposte progettuali da inserire nella programmazione </w:t>
      </w:r>
      <w:r w:rsidR="00F83513" w:rsidRPr="00350801">
        <w:rPr>
          <w:rFonts w:ascii="Bookman Old Style" w:hAnsi="Bookman Old Style"/>
        </w:rPr>
        <w:t xml:space="preserve">artistico </w:t>
      </w:r>
      <w:r w:rsidR="005A78C1" w:rsidRPr="00350801">
        <w:rPr>
          <w:rFonts w:ascii="Bookman Old Style" w:hAnsi="Bookman Old Style"/>
        </w:rPr>
        <w:t>culturale 2025</w:t>
      </w:r>
      <w:r w:rsidR="005A78C1" w:rsidRPr="00350801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350801">
        <w:rPr>
          <w:rFonts w:ascii="Bookman Old Style" w:hAnsi="Bookman Old Style"/>
        </w:rPr>
        <w:t xml:space="preserve">ed acquisire la disponibilità degli operatori interessati per la successiva fase di eventuale affidamento ai sensi dell’art. 50, comma 1 </w:t>
      </w:r>
      <w:proofErr w:type="spellStart"/>
      <w:r w:rsidRPr="00350801">
        <w:rPr>
          <w:rFonts w:ascii="Bookman Old Style" w:hAnsi="Bookman Old Style"/>
        </w:rPr>
        <w:t>lett</w:t>
      </w:r>
      <w:proofErr w:type="spellEnd"/>
      <w:r w:rsidRPr="00350801">
        <w:rPr>
          <w:rFonts w:ascii="Bookman Old Style" w:hAnsi="Bookman Old Style"/>
        </w:rPr>
        <w:t>. b) del Decreto Legislativo n. 36 del 2023.</w:t>
      </w:r>
    </w:p>
    <w:p w14:paraId="60F02ECF" w14:textId="77777777" w:rsidR="00D6018F" w:rsidRDefault="00D6018F">
      <w:pPr>
        <w:spacing w:after="120" w:line="240" w:lineRule="auto"/>
        <w:rPr>
          <w:rFonts w:ascii="Bookman Old Style" w:hAnsi="Bookman Old Style"/>
          <w:bCs/>
        </w:rPr>
      </w:pPr>
    </w:p>
    <w:p w14:paraId="6FC1089D" w14:textId="77777777" w:rsidR="002C0B36" w:rsidRPr="00350801" w:rsidRDefault="00400AC9">
      <w:pPr>
        <w:spacing w:after="120" w:line="240" w:lineRule="auto"/>
        <w:rPr>
          <w:rFonts w:ascii="Bookman Old Style" w:hAnsi="Bookman Old Style"/>
          <w:bCs/>
        </w:rPr>
      </w:pPr>
      <w:r w:rsidRPr="00350801">
        <w:rPr>
          <w:rFonts w:ascii="Bookman Old Style" w:hAnsi="Bookman Old Style"/>
          <w:bCs/>
        </w:rPr>
        <w:t>A tal fine,</w:t>
      </w:r>
    </w:p>
    <w:p w14:paraId="7F2C6EA6" w14:textId="77777777" w:rsidR="00D62D63" w:rsidRPr="00350801" w:rsidRDefault="00D62D63">
      <w:pPr>
        <w:spacing w:after="120" w:line="240" w:lineRule="auto"/>
        <w:rPr>
          <w:rFonts w:ascii="Bookman Old Style" w:hAnsi="Bookman Old Style"/>
          <w:bCs/>
        </w:rPr>
      </w:pPr>
    </w:p>
    <w:p w14:paraId="5B7458D5" w14:textId="77777777" w:rsidR="002C0B36" w:rsidRPr="00350801" w:rsidRDefault="00400AC9">
      <w:pPr>
        <w:spacing w:after="120" w:line="240" w:lineRule="auto"/>
        <w:jc w:val="center"/>
        <w:rPr>
          <w:rFonts w:ascii="Bookman Old Style" w:hAnsi="Bookman Old Style"/>
          <w:b/>
        </w:rPr>
      </w:pPr>
      <w:r w:rsidRPr="00350801">
        <w:rPr>
          <w:rFonts w:ascii="Bookman Old Style" w:hAnsi="Bookman Old Style"/>
          <w:b/>
        </w:rPr>
        <w:lastRenderedPageBreak/>
        <w:t>DICHIARA</w:t>
      </w:r>
    </w:p>
    <w:p w14:paraId="1980CF81" w14:textId="77777777" w:rsidR="002C0B36" w:rsidRPr="00350801" w:rsidRDefault="00400AC9">
      <w:pPr>
        <w:spacing w:after="120" w:line="240" w:lineRule="auto"/>
        <w:jc w:val="center"/>
        <w:rPr>
          <w:rFonts w:ascii="Bookman Old Style" w:hAnsi="Bookman Old Style"/>
          <w:bCs/>
        </w:rPr>
      </w:pPr>
      <w:r w:rsidRPr="00350801">
        <w:rPr>
          <w:rFonts w:ascii="Bookman Old Style" w:hAnsi="Bookman Old Style"/>
          <w:bCs/>
        </w:rPr>
        <w:t>(</w:t>
      </w:r>
      <w:proofErr w:type="gramStart"/>
      <w:r w:rsidRPr="00350801">
        <w:rPr>
          <w:rFonts w:ascii="Bookman Old Style" w:hAnsi="Bookman Old Style"/>
          <w:bCs/>
        </w:rPr>
        <w:t>ai</w:t>
      </w:r>
      <w:proofErr w:type="gramEnd"/>
      <w:r w:rsidRPr="00350801">
        <w:rPr>
          <w:rFonts w:ascii="Bookman Old Style" w:hAnsi="Bookman Old Style"/>
          <w:bCs/>
        </w:rPr>
        <w:t xml:space="preserve"> sensi degli artt. 46 e 47 del D.P.R. n. 445/2000)</w:t>
      </w:r>
    </w:p>
    <w:p w14:paraId="669DC62C" w14:textId="77777777" w:rsidR="00D62D63" w:rsidRPr="00350801" w:rsidRDefault="00D62D63">
      <w:pPr>
        <w:spacing w:after="120" w:line="240" w:lineRule="auto"/>
        <w:jc w:val="center"/>
        <w:rPr>
          <w:rFonts w:ascii="Bookman Old Style" w:hAnsi="Bookman Old Style"/>
          <w:bCs/>
        </w:rPr>
      </w:pPr>
    </w:p>
    <w:p w14:paraId="7DA53F75" w14:textId="77777777" w:rsidR="002C0B36" w:rsidRPr="00350801" w:rsidRDefault="00400AC9">
      <w:p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a) di essere consapevole che il presente avviso non costituisce indizione di gara, che non sono previste graduatorie o attribuzioni di punteggi o altre classificazioni di merito;</w:t>
      </w:r>
    </w:p>
    <w:p w14:paraId="4780632A" w14:textId="77777777" w:rsidR="002C0B36" w:rsidRPr="00350801" w:rsidRDefault="00400AC9">
      <w:p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b) di essere consapevole che la presentazione di manifestazione di interesse non vincola in alcun modo l’Amministrazione, che rimane libera di espletare altre procedure e si riserva di interrompere, in qualsiasi momento, per insindacabili ragioni di sua esclusiva competenza, il procedimento avviato, senza che gli istanti possano vantare alcuna pretesa a qualsiasi forma di risarcimento, indennizzo o rimborso delle spese eventualmente sostenute;</w:t>
      </w:r>
    </w:p>
    <w:p w14:paraId="23691F3F" w14:textId="0813A699" w:rsidR="002C0B36" w:rsidRPr="00350801" w:rsidRDefault="00400AC9">
      <w:p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c) di essere consapevole che le domande di partecipazione pervenute verrann</w:t>
      </w:r>
      <w:r w:rsidR="00D62D63" w:rsidRPr="00350801">
        <w:rPr>
          <w:rFonts w:ascii="Bookman Old Style" w:hAnsi="Bookman Old Style"/>
        </w:rPr>
        <w:t>o esaminate dal Comune di Molfetta</w:t>
      </w:r>
      <w:r w:rsidRPr="00350801">
        <w:rPr>
          <w:rFonts w:ascii="Bookman Old Style" w:hAnsi="Bookman Old Style"/>
        </w:rPr>
        <w:t>, che si riserva il diritto di escludere dalla programmazione attività a qualsiasi titolo illecite, contrarie a norme imperative, all’ordine pubblico, al buon costume e decoro, offensive e/o discriminatorie, dalle quali possa derivare un possibile pregiudizio o danno all’immagine o alle attività del Comune, oppure aventi ad oggetto propaganda di natura politica, sindacale, religiosa;</w:t>
      </w:r>
    </w:p>
    <w:p w14:paraId="3160BB29" w14:textId="03536370" w:rsidR="005F5EFB" w:rsidRPr="00350801" w:rsidRDefault="00F83513">
      <w:p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d</w:t>
      </w:r>
      <w:r w:rsidR="00400AC9" w:rsidRPr="00350801">
        <w:rPr>
          <w:rFonts w:ascii="Bookman Old Style" w:hAnsi="Bookman Old Style"/>
        </w:rPr>
        <w:t xml:space="preserve">) di </w:t>
      </w:r>
      <w:r w:rsidR="005F5EFB" w:rsidRPr="00350801">
        <w:rPr>
          <w:rFonts w:ascii="Bookman Old Style" w:hAnsi="Bookman Old Style"/>
        </w:rPr>
        <w:t xml:space="preserve">aver </w:t>
      </w:r>
      <w:r w:rsidR="00400AC9" w:rsidRPr="00350801">
        <w:rPr>
          <w:rFonts w:ascii="Bookman Old Style" w:hAnsi="Bookman Old Style"/>
        </w:rPr>
        <w:t>presenta</w:t>
      </w:r>
      <w:r w:rsidR="005F5EFB" w:rsidRPr="00350801">
        <w:rPr>
          <w:rFonts w:ascii="Bookman Old Style" w:hAnsi="Bookman Old Style"/>
        </w:rPr>
        <w:t>to</w:t>
      </w:r>
      <w:r w:rsidR="00400AC9" w:rsidRPr="00350801">
        <w:rPr>
          <w:rFonts w:ascii="Bookman Old Style" w:hAnsi="Bookman Old Style"/>
        </w:rPr>
        <w:t xml:space="preserve"> una sola proposta progettuale in riscontro all’Avviso in oggetto e di essere consapevole che è </w:t>
      </w:r>
      <w:r w:rsidR="005F5EFB" w:rsidRPr="00350801">
        <w:rPr>
          <w:rFonts w:ascii="Bookman Old Style" w:hAnsi="Bookman Old Style"/>
        </w:rPr>
        <w:t xml:space="preserve">vietata, a pena di esclusione, la partecipazione di soggetti giuridici facenti capo al medesimo rappresentante legale, nonché la contemporanea partecipazione da parte di soggetti che risultino soci o associati di altri soggetti concorrenti. </w:t>
      </w:r>
    </w:p>
    <w:p w14:paraId="044E789C" w14:textId="1C5D1F58" w:rsidR="002C0B36" w:rsidRPr="00350801" w:rsidRDefault="00F83513">
      <w:pPr>
        <w:spacing w:after="120" w:line="240" w:lineRule="auto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e</w:t>
      </w:r>
      <w:r w:rsidR="00400AC9" w:rsidRPr="00350801">
        <w:rPr>
          <w:rFonts w:ascii="Bookman Old Style" w:hAnsi="Bookman Old Style"/>
        </w:rPr>
        <w:t>) di essere in possesso dei requisiti di partecipazione di seguito indicati:</w:t>
      </w:r>
    </w:p>
    <w:p w14:paraId="5175A39B" w14:textId="1F479A4D" w:rsidR="002C0B36" w:rsidRPr="00350801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 xml:space="preserve">Non trovarsi in nessuna situazione e condizione che impediscano di contrarre con la pubblica amministrazione ai sensi delle norme vigenti ed in particolare: </w:t>
      </w:r>
    </w:p>
    <w:p w14:paraId="29124E39" w14:textId="77777777" w:rsidR="002C0B36" w:rsidRPr="00350801" w:rsidRDefault="00400AC9">
      <w:pPr>
        <w:pStyle w:val="Paragrafoelenco"/>
        <w:numPr>
          <w:ilvl w:val="0"/>
          <w:numId w:val="1"/>
        </w:numPr>
        <w:spacing w:after="120" w:line="240" w:lineRule="auto"/>
        <w:ind w:left="1134"/>
        <w:jc w:val="both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</w:rPr>
        <w:t>assenza</w:t>
      </w:r>
      <w:proofErr w:type="gramEnd"/>
      <w:r w:rsidRPr="00350801">
        <w:rPr>
          <w:rFonts w:ascii="Bookman Old Style" w:hAnsi="Bookman Old Style"/>
        </w:rPr>
        <w:t xml:space="preserve"> dei motivi di esclusione di cui agli artt. 94 e ss. del </w:t>
      </w:r>
      <w:proofErr w:type="spellStart"/>
      <w:r w:rsidRPr="00350801">
        <w:rPr>
          <w:rFonts w:ascii="Bookman Old Style" w:hAnsi="Bookman Old Style"/>
        </w:rPr>
        <w:t>D.Lgs.</w:t>
      </w:r>
      <w:proofErr w:type="spellEnd"/>
      <w:r w:rsidRPr="00350801">
        <w:rPr>
          <w:rFonts w:ascii="Bookman Old Style" w:hAnsi="Bookman Old Style"/>
        </w:rPr>
        <w:t xml:space="preserve"> n. 36/2023;</w:t>
      </w:r>
    </w:p>
    <w:p w14:paraId="3E4F9D2D" w14:textId="77777777" w:rsidR="002C0B36" w:rsidRPr="00350801" w:rsidRDefault="00400AC9">
      <w:pPr>
        <w:pStyle w:val="Paragrafoelenco"/>
        <w:numPr>
          <w:ilvl w:val="0"/>
          <w:numId w:val="1"/>
        </w:numPr>
        <w:spacing w:after="120" w:line="240" w:lineRule="auto"/>
        <w:ind w:left="1134"/>
        <w:jc w:val="both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</w:rPr>
        <w:t>insussistenza</w:t>
      </w:r>
      <w:proofErr w:type="gramEnd"/>
      <w:r w:rsidRPr="00350801">
        <w:rPr>
          <w:rFonts w:ascii="Bookman Old Style" w:hAnsi="Bookman Old Style"/>
        </w:rPr>
        <w:t xml:space="preserve"> delle cause </w:t>
      </w:r>
      <w:proofErr w:type="spellStart"/>
      <w:r w:rsidRPr="00350801">
        <w:rPr>
          <w:rFonts w:ascii="Bookman Old Style" w:hAnsi="Bookman Old Style"/>
        </w:rPr>
        <w:t>interdittive</w:t>
      </w:r>
      <w:proofErr w:type="spellEnd"/>
      <w:r w:rsidRPr="00350801">
        <w:rPr>
          <w:rFonts w:ascii="Bookman Old Style" w:hAnsi="Bookman Old Style"/>
        </w:rPr>
        <w:t xml:space="preserve"> di cui all’art. 53, comma 16-ter del D.lgs. n. 165/2001 e </w:t>
      </w:r>
      <w:proofErr w:type="spellStart"/>
      <w:r w:rsidRPr="00350801">
        <w:rPr>
          <w:rFonts w:ascii="Bookman Old Style" w:hAnsi="Bookman Old Style"/>
        </w:rPr>
        <w:t>ss.mm.ii</w:t>
      </w:r>
      <w:proofErr w:type="spellEnd"/>
      <w:r w:rsidRPr="00350801">
        <w:rPr>
          <w:rFonts w:ascii="Bookman Old Style" w:hAnsi="Bookman Old Style"/>
        </w:rPr>
        <w:t>.;</w:t>
      </w:r>
    </w:p>
    <w:p w14:paraId="0F4D913B" w14:textId="77777777" w:rsidR="002C0B36" w:rsidRPr="00350801" w:rsidRDefault="00400AC9">
      <w:pPr>
        <w:pStyle w:val="Paragrafoelenco"/>
        <w:numPr>
          <w:ilvl w:val="0"/>
          <w:numId w:val="1"/>
        </w:numPr>
        <w:spacing w:after="120" w:line="240" w:lineRule="auto"/>
        <w:ind w:left="1134"/>
        <w:jc w:val="both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</w:rPr>
        <w:t>insussistenza</w:t>
      </w:r>
      <w:proofErr w:type="gramEnd"/>
      <w:r w:rsidRPr="00350801">
        <w:rPr>
          <w:rFonts w:ascii="Bookman Old Style" w:hAnsi="Bookman Old Style"/>
        </w:rPr>
        <w:t xml:space="preserve"> di situazioni di conflitto d’interesse, anche potenziale, e di eventuali altre cause di divieto a contrarre con la Pubblica Amministrazione;</w:t>
      </w:r>
    </w:p>
    <w:p w14:paraId="2DC93BA8" w14:textId="4ECEB84E" w:rsidR="002C0B36" w:rsidRPr="00350801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Essere in possesso di partita IVA;</w:t>
      </w:r>
    </w:p>
    <w:p w14:paraId="24B0265A" w14:textId="05C697AF" w:rsidR="002C0B36" w:rsidRPr="00350801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Idoneità professionale di cui all’art. 100 del D.lgs. n. 36/2023;</w:t>
      </w:r>
    </w:p>
    <w:p w14:paraId="14BC054B" w14:textId="0E9A6E78" w:rsidR="002C0B36" w:rsidRPr="00350801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Capacità economica e finanziaria di cui all’art. 100 del D.lgs. n. 36/2023, proporzionata all’oggetto dell’appalto, ovvero fatturato minimo annuo degli ultimi tre esercizi disponibili pari o superiore alla metà dell’importo posto a base di gara o, in alternativa, idonee dichiarazioni bancarie che attestino la capacità economica e finanziaria dell’operatore economico ad eseguire le prestazioni richieste;</w:t>
      </w:r>
    </w:p>
    <w:p w14:paraId="0C23C360" w14:textId="0DF6489D" w:rsidR="002C0B36" w:rsidRPr="00350801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Capacità tecniche e professionali di cui all’art. 100 del D.lgs. n. 36/2023, attinenti e proporzionate all’oggetto dell’appalto;</w:t>
      </w:r>
    </w:p>
    <w:p w14:paraId="640155B8" w14:textId="5A49CF27" w:rsidR="002C0B36" w:rsidRPr="00350801" w:rsidRDefault="00400AC9" w:rsidP="00DD67ED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Iscrizione alla Camera di Commercio;</w:t>
      </w:r>
    </w:p>
    <w:p w14:paraId="69E967D9" w14:textId="6019D469" w:rsidR="002C0B36" w:rsidRPr="00350801" w:rsidRDefault="00350801">
      <w:pPr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</w:t>
      </w:r>
      <w:r w:rsidR="00400AC9" w:rsidRPr="00350801">
        <w:rPr>
          <w:rFonts w:ascii="Bookman Old Style" w:hAnsi="Bookman Old Style"/>
        </w:rPr>
        <w:t>) di accettare, senza condizione o riserva alcuna, tutte le norme e disposizioni contenute nell’Avviso;</w:t>
      </w:r>
    </w:p>
    <w:p w14:paraId="3A41E937" w14:textId="68805C0C" w:rsidR="002C0B36" w:rsidRPr="00350801" w:rsidRDefault="00350801">
      <w:pPr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  <w:r w:rsidR="00400AC9" w:rsidRPr="00350801">
        <w:rPr>
          <w:rFonts w:ascii="Bookman Old Style" w:hAnsi="Bookman Old Style"/>
        </w:rPr>
        <w:t>) di impegnarsi, qualora alla manifestazione d’interesse dovesse seguire l’affidamento diretto del servizio ai sensi della normativa vigente, a realizzare la proposta progettuale presentata adempiendo a tutti gli oneri correlati;</w:t>
      </w:r>
    </w:p>
    <w:p w14:paraId="0D9CC6B7" w14:textId="146AF5EA" w:rsidR="002C0B36" w:rsidRPr="00350801" w:rsidRDefault="00350801">
      <w:pPr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400AC9" w:rsidRPr="00350801">
        <w:rPr>
          <w:rFonts w:ascii="Bookman Old Style" w:hAnsi="Bookman Old Style"/>
        </w:rPr>
        <w:t xml:space="preserve">) di essere a conoscenza che, qualora alla manifestazione d’interesse dovesse seguire l’affidamento diretto del servizio ai sensi della normativa vigente, al fine di ottimizzare la distribuzione delle iniziative, il Comune di </w:t>
      </w:r>
      <w:r w:rsidR="002017DF" w:rsidRPr="00350801">
        <w:rPr>
          <w:rFonts w:ascii="Bookman Old Style" w:hAnsi="Bookman Old Style"/>
        </w:rPr>
        <w:t>Molfetta</w:t>
      </w:r>
      <w:r w:rsidR="00400AC9" w:rsidRPr="00350801">
        <w:rPr>
          <w:rFonts w:ascii="Bookman Old Style" w:hAnsi="Bookman Old Style"/>
        </w:rPr>
        <w:t xml:space="preserve"> si riserva la possibilità di modificare le date previste per lo svolgimento degli eventi;</w:t>
      </w:r>
    </w:p>
    <w:p w14:paraId="528004E4" w14:textId="5BA0E0E6" w:rsidR="002C0B36" w:rsidRPr="00350801" w:rsidRDefault="00350801">
      <w:pPr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400AC9" w:rsidRPr="00350801">
        <w:rPr>
          <w:rFonts w:ascii="Bookman Old Style" w:hAnsi="Bookman Old Style"/>
        </w:rPr>
        <w:t xml:space="preserve">) di essere consapevole che, in ottemperanza al disposto del D.P.R. 445/2000, il Comune di </w:t>
      </w:r>
      <w:r w:rsidR="002017DF" w:rsidRPr="00350801">
        <w:rPr>
          <w:rFonts w:ascii="Bookman Old Style" w:hAnsi="Bookman Old Style"/>
        </w:rPr>
        <w:t>Molfetta</w:t>
      </w:r>
      <w:r w:rsidR="00400AC9" w:rsidRPr="00350801">
        <w:rPr>
          <w:rFonts w:ascii="Bookman Old Style" w:hAnsi="Bookman Old Style"/>
        </w:rPr>
        <w:t xml:space="preserve"> è tenuto ad effettuare controlli a campione sulle dichiarazioni sostitutive di certificazione e di atto di notorietà presentate ai fini della partecipazione alla presente procedura e che, laddove dai controlli emerga  la  non  veridicità del contenuto delle dichiarazioni, ex art. 75 del D.P.R. 445/2000 è prevista la decadenza del dichiarante dai benefici eventualmente conseguiti , oltre alle sanzioni penali di cui all’art. 76. </w:t>
      </w:r>
    </w:p>
    <w:p w14:paraId="14487154" w14:textId="77777777" w:rsidR="002C0B36" w:rsidRPr="00350801" w:rsidRDefault="00400AC9">
      <w:pPr>
        <w:spacing w:after="120" w:line="240" w:lineRule="auto"/>
        <w:rPr>
          <w:rFonts w:ascii="Bookman Old Style" w:hAnsi="Bookman Old Style" w:cs="Times New Roman"/>
        </w:rPr>
      </w:pPr>
      <w:r w:rsidRPr="00350801">
        <w:rPr>
          <w:rFonts w:ascii="Bookman Old Style" w:hAnsi="Bookman Old Style"/>
        </w:rPr>
        <w:t xml:space="preserve"> </w:t>
      </w:r>
    </w:p>
    <w:p w14:paraId="3A305678" w14:textId="77777777" w:rsidR="002C0B36" w:rsidRPr="00350801" w:rsidRDefault="00400AC9">
      <w:pPr>
        <w:spacing w:after="120" w:line="240" w:lineRule="auto"/>
        <w:jc w:val="center"/>
        <w:rPr>
          <w:rFonts w:ascii="Bookman Old Style" w:hAnsi="Bookman Old Style"/>
          <w:b/>
        </w:rPr>
      </w:pPr>
      <w:r w:rsidRPr="00350801">
        <w:rPr>
          <w:rFonts w:ascii="Bookman Old Style" w:hAnsi="Bookman Old Style"/>
          <w:b/>
        </w:rPr>
        <w:t>ALLEGA</w:t>
      </w:r>
    </w:p>
    <w:p w14:paraId="04116A07" w14:textId="77777777" w:rsidR="00350801" w:rsidRDefault="00350801">
      <w:pPr>
        <w:spacing w:after="120" w:line="240" w:lineRule="auto"/>
        <w:jc w:val="both"/>
        <w:rPr>
          <w:rFonts w:ascii="Bookman Old Style" w:hAnsi="Bookman Old Style"/>
        </w:rPr>
      </w:pPr>
    </w:p>
    <w:p w14:paraId="6B7200D9" w14:textId="77777777" w:rsidR="002C0B36" w:rsidRPr="00350801" w:rsidRDefault="00400AC9">
      <w:pPr>
        <w:spacing w:after="120" w:line="240" w:lineRule="auto"/>
        <w:jc w:val="both"/>
        <w:rPr>
          <w:rFonts w:ascii="Bookman Old Style" w:hAnsi="Bookman Old Style"/>
        </w:rPr>
      </w:pPr>
      <w:proofErr w:type="gramStart"/>
      <w:r w:rsidRPr="00350801">
        <w:rPr>
          <w:rFonts w:ascii="Bookman Old Style" w:hAnsi="Bookman Old Style"/>
        </w:rPr>
        <w:t>alla</w:t>
      </w:r>
      <w:proofErr w:type="gramEnd"/>
      <w:r w:rsidRPr="00350801">
        <w:rPr>
          <w:rFonts w:ascii="Bookman Old Style" w:hAnsi="Bookman Old Style"/>
        </w:rPr>
        <w:t xml:space="preserve"> presente la seguente documentazione:</w:t>
      </w:r>
    </w:p>
    <w:p w14:paraId="0F977B12" w14:textId="0CF6EE9C" w:rsidR="002C0B36" w:rsidRPr="00350801" w:rsidRDefault="00400AC9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ALLEGATO 2 - Scheda descrittiva della proposta progettuale, comprendente il curriculum vitae del soggetto proponente, la descrizi</w:t>
      </w:r>
      <w:r w:rsidR="00350801">
        <w:rPr>
          <w:rFonts w:ascii="Bookman Old Style" w:hAnsi="Bookman Old Style"/>
        </w:rPr>
        <w:t>one della proposta progettuale</w:t>
      </w:r>
      <w:r w:rsidRPr="00350801">
        <w:rPr>
          <w:rFonts w:ascii="Bookman Old Style" w:hAnsi="Bookman Old Style"/>
        </w:rPr>
        <w:t>;</w:t>
      </w:r>
    </w:p>
    <w:p w14:paraId="153BB572" w14:textId="4B7B3104" w:rsidR="00054F61" w:rsidRPr="00350801" w:rsidRDefault="00400AC9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 xml:space="preserve">ALLEGATO 3 </w:t>
      </w:r>
      <w:r w:rsidR="00054F61" w:rsidRPr="00350801">
        <w:rPr>
          <w:rFonts w:ascii="Bookman Old Style" w:hAnsi="Bookman Old Style"/>
        </w:rPr>
        <w:t>- Piano economico finanziario preventivo;</w:t>
      </w:r>
    </w:p>
    <w:p w14:paraId="3793A685" w14:textId="0E2F6A88" w:rsidR="002C0B36" w:rsidRDefault="00400AC9" w:rsidP="00350801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Bookman Old Style" w:hAnsi="Bookman Old Style"/>
        </w:rPr>
      </w:pPr>
      <w:bookmarkStart w:id="6" w:name="_GoBack"/>
      <w:bookmarkEnd w:id="6"/>
      <w:r w:rsidRPr="00350801">
        <w:rPr>
          <w:rFonts w:ascii="Bookman Old Style" w:hAnsi="Bookman Old Style"/>
        </w:rPr>
        <w:t>Copia leggibile fronte/retro della carta di identità o altro documento di riconoscimento in corso di validità del legale rappres</w:t>
      </w:r>
      <w:r w:rsidR="002017DF" w:rsidRPr="00350801">
        <w:rPr>
          <w:rFonts w:ascii="Bookman Old Style" w:hAnsi="Bookman Old Style"/>
        </w:rPr>
        <w:t>entante del soggetto proponente;</w:t>
      </w:r>
    </w:p>
    <w:p w14:paraId="4C16ABD3" w14:textId="77777777" w:rsidR="00350801" w:rsidRPr="00350801" w:rsidRDefault="00350801" w:rsidP="00350801">
      <w:pPr>
        <w:pStyle w:val="Paragrafoelenco"/>
        <w:spacing w:after="120" w:line="240" w:lineRule="auto"/>
        <w:jc w:val="both"/>
        <w:rPr>
          <w:rFonts w:ascii="Bookman Old Style" w:hAnsi="Bookman Old Style"/>
        </w:rPr>
      </w:pPr>
    </w:p>
    <w:p w14:paraId="36680765" w14:textId="77777777" w:rsidR="002C0B36" w:rsidRDefault="00400AC9">
      <w:pPr>
        <w:spacing w:after="120" w:line="240" w:lineRule="auto"/>
        <w:jc w:val="both"/>
        <w:rPr>
          <w:rFonts w:ascii="Bookman Old Style" w:hAnsi="Bookman Old Style"/>
        </w:rPr>
      </w:pPr>
      <w:r w:rsidRPr="00350801">
        <w:rPr>
          <w:rFonts w:ascii="Bookman Old Style" w:hAnsi="Bookman Old Style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selezione.</w:t>
      </w:r>
    </w:p>
    <w:p w14:paraId="36E41972" w14:textId="77777777" w:rsidR="00350801" w:rsidRPr="00350801" w:rsidRDefault="00350801">
      <w:pPr>
        <w:spacing w:after="120" w:line="240" w:lineRule="auto"/>
        <w:jc w:val="both"/>
        <w:rPr>
          <w:rFonts w:ascii="Bookman Old Style" w:hAnsi="Bookman Old Style"/>
        </w:rPr>
      </w:pPr>
    </w:p>
    <w:p w14:paraId="4FF087AE" w14:textId="77777777" w:rsidR="002C0B36" w:rsidRPr="00350801" w:rsidRDefault="002C0B36">
      <w:pPr>
        <w:spacing w:after="120" w:line="240" w:lineRule="auto"/>
        <w:jc w:val="both"/>
        <w:rPr>
          <w:rFonts w:ascii="Bookman Old Style" w:hAnsi="Bookman Old Style"/>
        </w:rPr>
      </w:pPr>
    </w:p>
    <w:tbl>
      <w:tblPr>
        <w:tblStyle w:val="Grigliatabella1"/>
        <w:tblW w:w="9628" w:type="dxa"/>
        <w:tblLayout w:type="fixed"/>
        <w:tblLook w:val="04A0" w:firstRow="1" w:lastRow="0" w:firstColumn="1" w:lastColumn="0" w:noHBand="0" w:noVBand="1"/>
      </w:tblPr>
      <w:tblGrid>
        <w:gridCol w:w="3682"/>
        <w:gridCol w:w="1563"/>
        <w:gridCol w:w="4383"/>
      </w:tblGrid>
      <w:tr w:rsidR="002C0B36" w:rsidRPr="00350801" w14:paraId="2C7C5B78" w14:textId="77777777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5991FDD1" w14:textId="42C47680" w:rsidR="002C0B36" w:rsidRPr="00350801" w:rsidRDefault="00350801">
            <w:pPr>
              <w:widowControl w:val="0"/>
              <w:spacing w:after="120" w:line="240" w:lineRule="auto"/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D</w:t>
            </w:r>
            <w:r w:rsidR="00400AC9" w:rsidRPr="00350801">
              <w:rPr>
                <w:rFonts w:ascii="Bookman Old Style" w:eastAsia="Calibri" w:hAnsi="Bookman Old Style"/>
              </w:rPr>
              <w:t>ata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0C33270" w14:textId="77777777" w:rsidR="002C0B36" w:rsidRPr="00350801" w:rsidRDefault="002C0B36">
            <w:pPr>
              <w:widowControl w:val="0"/>
              <w:spacing w:after="120" w:line="240" w:lineRule="auto"/>
              <w:jc w:val="center"/>
              <w:rPr>
                <w:rFonts w:ascii="Bookman Old Style" w:eastAsia="Calibri" w:hAnsi="Bookman Old Style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6B72C1A9" w14:textId="1EAF807B" w:rsidR="002C0B36" w:rsidRPr="00350801" w:rsidRDefault="00350801">
            <w:pPr>
              <w:widowControl w:val="0"/>
              <w:spacing w:after="120" w:line="240" w:lineRule="auto"/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NSimSun" w:hAnsi="Bookman Old Style"/>
                <w:kern w:val="2"/>
                <w:sz w:val="22"/>
                <w:szCs w:val="22"/>
                <w:lang w:eastAsia="zh-CN" w:bidi="hi-IN"/>
              </w:rPr>
              <w:t>Il Legale rappresentante</w:t>
            </w:r>
          </w:p>
        </w:tc>
      </w:tr>
      <w:tr w:rsidR="002C0B36" w:rsidRPr="00350801" w14:paraId="70F8DCC0" w14:textId="77777777">
        <w:trPr>
          <w:trHeight w:val="173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39CDD3CD" w14:textId="77777777" w:rsidR="002C0B36" w:rsidRPr="00350801" w:rsidRDefault="00400AC9">
            <w:pPr>
              <w:widowControl w:val="0"/>
              <w:spacing w:after="120" w:line="240" w:lineRule="auto"/>
              <w:jc w:val="center"/>
              <w:rPr>
                <w:rFonts w:ascii="Bookman Old Style" w:eastAsia="Calibri" w:hAnsi="Bookman Old Style"/>
              </w:rPr>
            </w:pPr>
            <w:r w:rsidRPr="00350801">
              <w:rPr>
                <w:rFonts w:ascii="Bookman Old Style" w:eastAsia="Calibri" w:hAnsi="Bookman Old Style"/>
              </w:rPr>
              <w:t>____________________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84324B5" w14:textId="77777777" w:rsidR="002C0B36" w:rsidRPr="00350801" w:rsidRDefault="002C0B36">
            <w:pPr>
              <w:widowControl w:val="0"/>
              <w:spacing w:after="120" w:line="240" w:lineRule="auto"/>
              <w:jc w:val="center"/>
              <w:rPr>
                <w:rFonts w:ascii="Bookman Old Style" w:eastAsia="Calibri" w:hAnsi="Bookman Old Style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32E4074D" w14:textId="77777777" w:rsidR="002C0B36" w:rsidRPr="00350801" w:rsidRDefault="00400AC9">
            <w:pPr>
              <w:widowControl w:val="0"/>
              <w:spacing w:after="120" w:line="240" w:lineRule="auto"/>
              <w:jc w:val="center"/>
              <w:rPr>
                <w:rFonts w:ascii="Bookman Old Style" w:eastAsia="Calibri" w:hAnsi="Bookman Old Style"/>
              </w:rPr>
            </w:pPr>
            <w:bookmarkStart w:id="7" w:name="_Hlk114667557"/>
            <w:r w:rsidRPr="00350801">
              <w:rPr>
                <w:rFonts w:ascii="Bookman Old Style" w:eastAsia="Calibri" w:hAnsi="Bookman Old Style"/>
              </w:rPr>
              <w:t>_____________________________</w:t>
            </w:r>
            <w:bookmarkEnd w:id="7"/>
          </w:p>
        </w:tc>
      </w:tr>
    </w:tbl>
    <w:p w14:paraId="4FA8866F" w14:textId="328BC1C7" w:rsidR="00B54E54" w:rsidRPr="00350801" w:rsidRDefault="00B54E54">
      <w:pPr>
        <w:spacing w:after="120" w:line="240" w:lineRule="auto"/>
        <w:jc w:val="both"/>
        <w:rPr>
          <w:rFonts w:ascii="Bookman Old Style" w:hAnsi="Bookman Old Style"/>
        </w:rPr>
      </w:pPr>
    </w:p>
    <w:sectPr w:rsidR="00B54E54" w:rsidRPr="0035080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55312" w14:textId="77777777" w:rsidR="00070E81" w:rsidRDefault="00070E81">
      <w:pPr>
        <w:spacing w:after="0" w:line="240" w:lineRule="auto"/>
      </w:pPr>
      <w:r>
        <w:separator/>
      </w:r>
    </w:p>
  </w:endnote>
  <w:endnote w:type="continuationSeparator" w:id="0">
    <w:p w14:paraId="3E5B0BD0" w14:textId="77777777" w:rsidR="00070E81" w:rsidRDefault="0007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80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354310"/>
      <w:docPartObj>
        <w:docPartGallery w:val="Page Numbers (Bottom of Page)"/>
        <w:docPartUnique/>
      </w:docPartObj>
    </w:sdtPr>
    <w:sdtEndPr/>
    <w:sdtContent>
      <w:p w14:paraId="009D01AD" w14:textId="77777777" w:rsidR="002C0B36" w:rsidRDefault="00400AC9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A7ED7">
          <w:rPr>
            <w:noProof/>
          </w:rPr>
          <w:t>3</w:t>
        </w:r>
        <w:r>
          <w:fldChar w:fldCharType="end"/>
        </w:r>
      </w:p>
    </w:sdtContent>
  </w:sdt>
  <w:p w14:paraId="22560B7D" w14:textId="77777777" w:rsidR="002C0B36" w:rsidRDefault="002C0B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BDC19" w14:textId="77777777" w:rsidR="00070E81" w:rsidRDefault="00070E81">
      <w:pPr>
        <w:spacing w:after="0" w:line="240" w:lineRule="auto"/>
      </w:pPr>
      <w:r>
        <w:separator/>
      </w:r>
    </w:p>
  </w:footnote>
  <w:footnote w:type="continuationSeparator" w:id="0">
    <w:p w14:paraId="7591E42E" w14:textId="77777777" w:rsidR="00070E81" w:rsidRDefault="0007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FB0FF" w14:textId="77777777" w:rsidR="008620EC" w:rsidRDefault="008620EC" w:rsidP="008620EC">
    <w:pPr>
      <w:pStyle w:val="Intestazione"/>
      <w:tabs>
        <w:tab w:val="clear" w:pos="4819"/>
        <w:tab w:val="clear" w:pos="9638"/>
        <w:tab w:val="left" w:pos="3398"/>
      </w:tabs>
      <w:contextualSpacing/>
      <w:jc w:val="center"/>
      <w:rPr>
        <w:rFonts w:ascii="Tahoma" w:hAnsi="Tahoma" w:cs="Tahoma"/>
        <w:b/>
      </w:rPr>
    </w:pPr>
    <w:r w:rsidRPr="003F4733">
      <w:rPr>
        <w:noProof/>
        <w:color w:val="993300"/>
        <w:sz w:val="72"/>
        <w:szCs w:val="72"/>
        <w14:ligatures w14:val="standardContextual"/>
      </w:rPr>
      <w:object w:dxaOrig="14867" w:dyaOrig="21006" w14:anchorId="2FA59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5.5pt;height:122.05pt;mso-width-percent:0;mso-height-percent:0;mso-width-percent:0;mso-height-percent:0" o:ole="">
          <v:imagedata r:id="rId1" o:title=""/>
        </v:shape>
        <o:OLEObject Type="Embed" ProgID="AcroExch.Document.7" ShapeID="_x0000_i1025" DrawAspect="Content" ObjectID="_1813492071" r:id="rId2"/>
      </w:object>
    </w:r>
  </w:p>
  <w:p w14:paraId="3236287D" w14:textId="77777777" w:rsidR="008620EC" w:rsidRPr="007C48AD" w:rsidRDefault="008620EC" w:rsidP="008620EC">
    <w:pPr>
      <w:tabs>
        <w:tab w:val="center" w:pos="4819"/>
        <w:tab w:val="right" w:pos="9638"/>
      </w:tabs>
      <w:spacing w:after="0"/>
      <w:rPr>
        <w:rFonts w:ascii="Times New Roman" w:hAnsi="Times New Roman" w:cs="Times New Roman"/>
        <w:bCs/>
        <w:sz w:val="24"/>
        <w:szCs w:val="24"/>
      </w:rPr>
    </w:pPr>
    <w:r>
      <w:rPr>
        <w:b/>
      </w:rPr>
      <w:tab/>
    </w:r>
    <w:r w:rsidRPr="007C48AD">
      <w:rPr>
        <w:rFonts w:ascii="Times New Roman" w:hAnsi="Times New Roman" w:cs="Times New Roman"/>
        <w:bCs/>
        <w:sz w:val="24"/>
        <w:szCs w:val="24"/>
      </w:rPr>
      <w:t>Settore Bilancio, Patrimonio, Partecipate e Servizi Istituzionali</w:t>
    </w:r>
  </w:p>
  <w:p w14:paraId="62BC1501" w14:textId="77777777" w:rsidR="008620EC" w:rsidRDefault="008620EC" w:rsidP="008620EC">
    <w:pPr>
      <w:tabs>
        <w:tab w:val="center" w:pos="4819"/>
        <w:tab w:val="right" w:pos="9638"/>
      </w:tabs>
      <w:spacing w:after="0"/>
      <w:jc w:val="center"/>
      <w:rPr>
        <w:rFonts w:ascii="Times New Roman" w:hAnsi="Times New Roman" w:cs="Times New Roman"/>
        <w:bCs/>
        <w:sz w:val="24"/>
        <w:szCs w:val="24"/>
      </w:rPr>
    </w:pPr>
    <w:r w:rsidRPr="007C48AD">
      <w:rPr>
        <w:rFonts w:ascii="Times New Roman" w:hAnsi="Times New Roman" w:cs="Times New Roman"/>
        <w:bCs/>
        <w:sz w:val="24"/>
        <w:szCs w:val="24"/>
      </w:rPr>
      <w:t>Ufficio Programmazione e Coordinamento Attività e Strutture Culturali</w:t>
    </w:r>
  </w:p>
  <w:p w14:paraId="2A1D069F" w14:textId="77777777" w:rsidR="007E275E" w:rsidRDefault="007E275E" w:rsidP="008620EC">
    <w:pPr>
      <w:tabs>
        <w:tab w:val="center" w:pos="4819"/>
        <w:tab w:val="right" w:pos="9638"/>
      </w:tabs>
      <w:spacing w:after="0"/>
      <w:jc w:val="center"/>
      <w:rPr>
        <w:rFonts w:ascii="Times New Roman" w:hAnsi="Times New Roman" w:cs="Times New Roman"/>
        <w:bCs/>
        <w:sz w:val="24"/>
        <w:szCs w:val="24"/>
      </w:rPr>
    </w:pPr>
  </w:p>
  <w:p w14:paraId="70847A9B" w14:textId="77777777" w:rsidR="002C0B36" w:rsidRDefault="002C0B36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296E"/>
    <w:multiLevelType w:val="multilevel"/>
    <w:tmpl w:val="1CFC6F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385D29"/>
    <w:multiLevelType w:val="hybridMultilevel"/>
    <w:tmpl w:val="D2382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17FDD"/>
    <w:multiLevelType w:val="multilevel"/>
    <w:tmpl w:val="17AA23C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84A2A"/>
    <w:multiLevelType w:val="multilevel"/>
    <w:tmpl w:val="F7AAC782"/>
    <w:lvl w:ilvl="0">
      <w:start w:val="5"/>
      <w:numFmt w:val="bullet"/>
      <w:lvlText w:val="-"/>
      <w:lvlJc w:val="left"/>
      <w:pPr>
        <w:tabs>
          <w:tab w:val="num" w:pos="306"/>
        </w:tabs>
        <w:ind w:left="1026" w:hanging="360"/>
      </w:pPr>
      <w:rPr>
        <w:rFonts w:ascii="Segoe UI Symbol" w:eastAsiaTheme="minorHAnsi" w:hAnsi="Segoe UI Symbol" w:cs="Segoe UI 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"/>
        </w:tabs>
        <w:ind w:left="24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"/>
        </w:tabs>
        <w:ind w:left="31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"/>
        </w:tabs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"/>
        </w:tabs>
        <w:ind w:left="46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06"/>
        </w:tabs>
        <w:ind w:left="53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06"/>
        </w:tabs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"/>
        </w:tabs>
        <w:ind w:left="678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F40030"/>
    <w:multiLevelType w:val="hybridMultilevel"/>
    <w:tmpl w:val="C5A03A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9F6893"/>
    <w:multiLevelType w:val="multilevel"/>
    <w:tmpl w:val="58E4B48E"/>
    <w:lvl w:ilvl="0">
      <w:start w:val="1"/>
      <w:numFmt w:val="bullet"/>
      <w:lvlText w:val=""/>
      <w:lvlJc w:val="left"/>
      <w:pPr>
        <w:tabs>
          <w:tab w:val="num" w:pos="306"/>
        </w:tabs>
        <w:ind w:left="102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"/>
        </w:tabs>
        <w:ind w:left="24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"/>
        </w:tabs>
        <w:ind w:left="31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"/>
        </w:tabs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"/>
        </w:tabs>
        <w:ind w:left="46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06"/>
        </w:tabs>
        <w:ind w:left="53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06"/>
        </w:tabs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"/>
        </w:tabs>
        <w:ind w:left="678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36"/>
    <w:rsid w:val="00054F61"/>
    <w:rsid w:val="00070E81"/>
    <w:rsid w:val="000B338F"/>
    <w:rsid w:val="000C134D"/>
    <w:rsid w:val="000C3ABB"/>
    <w:rsid w:val="000F7DA4"/>
    <w:rsid w:val="0016329B"/>
    <w:rsid w:val="001D2C11"/>
    <w:rsid w:val="002017DF"/>
    <w:rsid w:val="0021002D"/>
    <w:rsid w:val="0023215F"/>
    <w:rsid w:val="002A45AF"/>
    <w:rsid w:val="002C0B36"/>
    <w:rsid w:val="00350801"/>
    <w:rsid w:val="00364D46"/>
    <w:rsid w:val="003719AA"/>
    <w:rsid w:val="003D1CAA"/>
    <w:rsid w:val="00400AC9"/>
    <w:rsid w:val="0056651D"/>
    <w:rsid w:val="00573A02"/>
    <w:rsid w:val="0058513C"/>
    <w:rsid w:val="005A78C1"/>
    <w:rsid w:val="005F5EFB"/>
    <w:rsid w:val="006511ED"/>
    <w:rsid w:val="007E275E"/>
    <w:rsid w:val="008620EC"/>
    <w:rsid w:val="008C0E22"/>
    <w:rsid w:val="009723B9"/>
    <w:rsid w:val="009E4C86"/>
    <w:rsid w:val="00A01002"/>
    <w:rsid w:val="00AA08C5"/>
    <w:rsid w:val="00B54E54"/>
    <w:rsid w:val="00B81E86"/>
    <w:rsid w:val="00BA7ED7"/>
    <w:rsid w:val="00C73990"/>
    <w:rsid w:val="00C9707B"/>
    <w:rsid w:val="00CB6AEB"/>
    <w:rsid w:val="00D6018F"/>
    <w:rsid w:val="00D62D63"/>
    <w:rsid w:val="00DB2DD9"/>
    <w:rsid w:val="00DD67ED"/>
    <w:rsid w:val="00F01D75"/>
    <w:rsid w:val="00F11646"/>
    <w:rsid w:val="00F33BB7"/>
    <w:rsid w:val="00F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80D95"/>
  <w15:docId w15:val="{77DEA6AE-281D-40D5-8927-8370A7BF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9A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BD500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D5005"/>
  </w:style>
  <w:style w:type="character" w:styleId="Collegamentoipertestuale">
    <w:name w:val="Hyperlink"/>
    <w:basedOn w:val="Carpredefinitoparagrafo"/>
    <w:uiPriority w:val="99"/>
    <w:unhideWhenUsed/>
    <w:rsid w:val="008079A6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51D7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BD500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D500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8079A6"/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qFormat/>
    <w:rsid w:val="002D29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al10">
    <w:name w:val="Arial 10"/>
    <w:basedOn w:val="Normale"/>
    <w:qFormat/>
    <w:rsid w:val="0019039C"/>
    <w:pPr>
      <w:spacing w:after="0" w:line="300" w:lineRule="exact"/>
      <w:jc w:val="both"/>
    </w:pPr>
    <w:rPr>
      <w:rFonts w:ascii="Arial" w:hAnsi="Arial"/>
      <w:sz w:val="20"/>
      <w:szCs w:val="24"/>
    </w:rPr>
  </w:style>
  <w:style w:type="paragraph" w:customStyle="1" w:styleId="Paragrafoelenco2">
    <w:name w:val="Paragrafo elenco2"/>
    <w:basedOn w:val="Normale"/>
    <w:qFormat/>
    <w:rsid w:val="00031CF2"/>
    <w:pPr>
      <w:spacing w:line="252" w:lineRule="auto"/>
      <w:ind w:left="720"/>
    </w:pPr>
    <w:rPr>
      <w:rFonts w:ascii="Calibri" w:eastAsia="SimSun" w:hAnsi="Calibri" w:cs="font880"/>
      <w:lang w:eastAsia="ar-SA"/>
    </w:rPr>
  </w:style>
  <w:style w:type="table" w:styleId="Grigliatabella">
    <w:name w:val="Table Grid"/>
    <w:basedOn w:val="Tabellanormale"/>
    <w:uiPriority w:val="39"/>
    <w:rsid w:val="00D2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673FF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D7495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F5EFB"/>
    <w:pPr>
      <w:spacing w:after="160" w:line="259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Pandolfo</dc:creator>
  <dc:description/>
  <cp:lastModifiedBy>Utente</cp:lastModifiedBy>
  <cp:revision>25</cp:revision>
  <cp:lastPrinted>2022-09-23T11:35:00Z</cp:lastPrinted>
  <dcterms:created xsi:type="dcterms:W3CDTF">2025-06-04T16:28:00Z</dcterms:created>
  <dcterms:modified xsi:type="dcterms:W3CDTF">2025-07-08T13:01:00Z</dcterms:modified>
  <dc:language>it-IT</dc:language>
</cp:coreProperties>
</file>